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  <w:bookmarkStart w:id="0" w:name="_GoBack"/>
      <w:bookmarkEnd w:id="0"/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402AB58C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9503D9" w:rsidRPr="002E4382">
        <w:rPr>
          <w:rFonts w:ascii="GHEA Grapalat" w:hAnsi="GHEA Grapalat"/>
          <w:b/>
          <w:sz w:val="24"/>
          <w:szCs w:val="24"/>
          <w:lang w:val="hy-AM"/>
        </w:rPr>
        <w:t>անձը հաստատող փաստաթղթերի թողարկման վարչության փաստաթղթավորման</w:t>
      </w:r>
      <w:r w:rsidR="009602A5">
        <w:rPr>
          <w:rFonts w:ascii="GHEA Grapalat" w:hAnsi="GHEA Grapalat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23575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7664FA">
        <w:rPr>
          <w:rFonts w:ascii="GHEA Grapalat" w:hAnsi="GHEA Grapalat"/>
          <w:b/>
          <w:sz w:val="24"/>
          <w:szCs w:val="24"/>
          <w:lang w:val="hy-AM"/>
        </w:rPr>
        <w:t>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եր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4B316BDF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9503D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503D9" w:rsidRPr="009503D9">
        <w:rPr>
          <w:rFonts w:ascii="GHEA Grapalat" w:hAnsi="GHEA Grapalat"/>
          <w:b/>
          <w:sz w:val="24"/>
          <w:szCs w:val="24"/>
          <w:lang w:val="hy-AM"/>
        </w:rPr>
        <w:t>N 1508-Ա</w:t>
      </w:r>
      <w:r w:rsidR="009503D9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42875D69" w:rsidR="000F0479" w:rsidRPr="00B23575" w:rsidRDefault="000F0479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Տաթևիկ Արտակի Հակոբյան</w:t>
            </w:r>
          </w:p>
        </w:tc>
        <w:tc>
          <w:tcPr>
            <w:tcW w:w="4134" w:type="dxa"/>
          </w:tcPr>
          <w:p w14:paraId="5C298232" w14:textId="77777777" w:rsidR="000F0479" w:rsidRDefault="000F0479" w:rsidP="00277863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Տաթևիկ Արտակի Հակոբյան</w:t>
            </w:r>
          </w:p>
          <w:p w14:paraId="4F2B5C1B" w14:textId="652E8288" w:rsidR="000F0479" w:rsidRPr="000F0479" w:rsidRDefault="000F0479" w:rsidP="0027786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06</w:t>
            </w:r>
            <w:r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Pr="000F0479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</w:p>
        </w:tc>
      </w:tr>
      <w:tr w:rsidR="000F0479" w:rsidRPr="00775B20" w14:paraId="56B76689" w14:textId="77777777" w:rsidTr="00277863">
        <w:trPr>
          <w:trHeight w:val="428"/>
        </w:trPr>
        <w:tc>
          <w:tcPr>
            <w:tcW w:w="1022" w:type="dxa"/>
          </w:tcPr>
          <w:p w14:paraId="68B3D5A9" w14:textId="5409F83C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56189773" w14:textId="20766585" w:rsidR="000F0479" w:rsidRPr="005F4CE5" w:rsidRDefault="000F0479" w:rsidP="00D4268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Օֆելյա Մկրտչի Հարությունյան</w:t>
            </w:r>
          </w:p>
        </w:tc>
        <w:tc>
          <w:tcPr>
            <w:tcW w:w="4134" w:type="dxa"/>
          </w:tcPr>
          <w:p w14:paraId="2CCFE7E2" w14:textId="77777777" w:rsidR="000F0479" w:rsidRDefault="000F0479" w:rsidP="001325F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Օֆելյա Մկրտչի Հարությունյան</w:t>
            </w:r>
          </w:p>
          <w:p w14:paraId="0876F591" w14:textId="3EFFA2F1" w:rsidR="000F0479" w:rsidRDefault="000F0479" w:rsidP="001325F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06</w:t>
            </w:r>
            <w:r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Pr="000F0479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D7F81"/>
    <w:rsid w:val="000F0479"/>
    <w:rsid w:val="0011651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2026-03-06T12:32:00Z</dcterms:created>
  <dcterms:modified xsi:type="dcterms:W3CDTF">2026-03-06T12:32:00Z</dcterms:modified>
</cp:coreProperties>
</file>